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9321B9" w14:textId="241146D9" w:rsidR="00BC6552" w:rsidRPr="000B5883" w:rsidRDefault="009365B2" w:rsidP="00CB5264">
      <w:pPr>
        <w:jc w:val="center"/>
        <w:rPr>
          <w:rFonts w:ascii="黑体" w:eastAsia="黑体" w:hAnsi="黑体"/>
          <w:b/>
          <w:sz w:val="30"/>
          <w:szCs w:val="30"/>
        </w:rPr>
      </w:pPr>
      <w:r>
        <w:rPr>
          <w:rFonts w:ascii="黑体" w:eastAsia="黑体" w:hAnsi="黑体" w:hint="eastAsia"/>
          <w:b/>
          <w:sz w:val="30"/>
          <w:szCs w:val="30"/>
        </w:rPr>
        <w:t>2</w:t>
      </w:r>
      <w:r>
        <w:rPr>
          <w:rFonts w:ascii="黑体" w:eastAsia="黑体" w:hAnsi="黑体"/>
          <w:b/>
          <w:sz w:val="30"/>
          <w:szCs w:val="30"/>
        </w:rPr>
        <w:t>02</w:t>
      </w:r>
      <w:r w:rsidR="003553E7">
        <w:rPr>
          <w:rFonts w:ascii="黑体" w:eastAsia="黑体" w:hAnsi="黑体"/>
          <w:b/>
          <w:sz w:val="30"/>
          <w:szCs w:val="30"/>
        </w:rPr>
        <w:t>4</w:t>
      </w:r>
      <w:r w:rsidR="00C873DA">
        <w:rPr>
          <w:rFonts w:ascii="黑体" w:eastAsia="黑体" w:hAnsi="黑体"/>
          <w:b/>
          <w:sz w:val="30"/>
          <w:szCs w:val="30"/>
        </w:rPr>
        <w:t>级</w:t>
      </w:r>
      <w:r>
        <w:rPr>
          <w:rFonts w:ascii="黑体" w:eastAsia="黑体" w:hAnsi="黑体"/>
          <w:b/>
          <w:sz w:val="30"/>
          <w:szCs w:val="30"/>
        </w:rPr>
        <w:t>本科生</w:t>
      </w:r>
      <w:r w:rsidR="00BC6552" w:rsidRPr="000B5883">
        <w:rPr>
          <w:rFonts w:ascii="黑体" w:eastAsia="黑体" w:hAnsi="黑体" w:hint="eastAsia"/>
          <w:b/>
          <w:sz w:val="30"/>
          <w:szCs w:val="30"/>
        </w:rPr>
        <w:t>入馆</w:t>
      </w:r>
      <w:r w:rsidR="002E6B0A" w:rsidRPr="000B5883">
        <w:rPr>
          <w:rFonts w:ascii="黑体" w:eastAsia="黑体" w:hAnsi="黑体" w:hint="eastAsia"/>
          <w:b/>
          <w:sz w:val="30"/>
          <w:szCs w:val="30"/>
        </w:rPr>
        <w:t>教育</w:t>
      </w:r>
      <w:r w:rsidR="00BC6552" w:rsidRPr="000B5883">
        <w:rPr>
          <w:rFonts w:ascii="黑体" w:eastAsia="黑体" w:hAnsi="黑体" w:hint="eastAsia"/>
          <w:b/>
          <w:sz w:val="30"/>
          <w:szCs w:val="30"/>
        </w:rPr>
        <w:t>考试指南</w:t>
      </w:r>
    </w:p>
    <w:p w14:paraId="208193DF" w14:textId="77777777" w:rsidR="00BC6552" w:rsidRPr="000B5883" w:rsidRDefault="00BC6552" w:rsidP="00CB5264">
      <w:pPr>
        <w:ind w:firstLineChars="270" w:firstLine="648"/>
        <w:jc w:val="left"/>
        <w:rPr>
          <w:rFonts w:asciiTheme="minorEastAsia" w:hAnsiTheme="minorEastAsia"/>
          <w:sz w:val="24"/>
          <w:szCs w:val="24"/>
        </w:rPr>
      </w:pPr>
    </w:p>
    <w:p w14:paraId="26128770" w14:textId="41E1AED6" w:rsidR="00E051CC" w:rsidRPr="00E051CC" w:rsidRDefault="00E051CC" w:rsidP="00E051CC">
      <w:pPr>
        <w:ind w:firstLineChars="270" w:firstLine="567"/>
        <w:jc w:val="left"/>
        <w:rPr>
          <w:rFonts w:ascii="微软雅黑" w:eastAsia="微软雅黑" w:hAnsi="微软雅黑"/>
          <w:szCs w:val="21"/>
        </w:rPr>
      </w:pPr>
      <w:r w:rsidRPr="00E051CC">
        <w:rPr>
          <w:rFonts w:ascii="微软雅黑" w:eastAsia="微软雅黑" w:hAnsi="微软雅黑"/>
          <w:szCs w:val="21"/>
        </w:rPr>
        <w:t>202</w:t>
      </w:r>
      <w:r w:rsidR="00470272">
        <w:rPr>
          <w:rFonts w:ascii="微软雅黑" w:eastAsia="微软雅黑" w:hAnsi="微软雅黑"/>
          <w:szCs w:val="21"/>
        </w:rPr>
        <w:t>4</w:t>
      </w:r>
      <w:r w:rsidRPr="00E051CC">
        <w:rPr>
          <w:rFonts w:ascii="微软雅黑" w:eastAsia="微软雅黑" w:hAnsi="微软雅黑"/>
          <w:szCs w:val="21"/>
        </w:rPr>
        <w:t>级的新同学们，祝贺你们成为江南大学大家庭的一员，江南大学图书馆诚挚欢迎你们的到来！ 图书馆是大学的第二课堂，是知识的宝库，也是提升自我学习能力的重要场所，利用好图书馆会给同学们的学习带来事半功倍的效果。</w:t>
      </w:r>
    </w:p>
    <w:p w14:paraId="2FE29AB9" w14:textId="77777777" w:rsidR="00E051CC" w:rsidRPr="00E051CC" w:rsidRDefault="00E051CC" w:rsidP="00E051CC">
      <w:pPr>
        <w:ind w:firstLineChars="270" w:firstLine="567"/>
        <w:jc w:val="left"/>
        <w:rPr>
          <w:rFonts w:ascii="微软雅黑" w:eastAsia="微软雅黑" w:hAnsi="微软雅黑"/>
          <w:szCs w:val="21"/>
        </w:rPr>
      </w:pPr>
      <w:r w:rsidRPr="00E051CC">
        <w:rPr>
          <w:rFonts w:ascii="微软雅黑" w:eastAsia="微软雅黑" w:hAnsi="微软雅黑"/>
          <w:szCs w:val="21"/>
        </w:rPr>
        <w:t>同学们手中的校园卡就是图书馆的读者证，本科新生在使用校园卡借阅图书之前需要先进行新生入馆学习，学习之后参加并通过新生入馆考试，方能开通校园卡的借阅权限。</w:t>
      </w:r>
    </w:p>
    <w:p w14:paraId="2356662D" w14:textId="77777777" w:rsidR="00E051CC" w:rsidRPr="00E051CC" w:rsidRDefault="00E051CC" w:rsidP="00E051CC">
      <w:pPr>
        <w:ind w:firstLineChars="270" w:firstLine="567"/>
        <w:jc w:val="left"/>
        <w:rPr>
          <w:rFonts w:ascii="微软雅黑" w:eastAsia="微软雅黑" w:hAnsi="微软雅黑"/>
          <w:szCs w:val="21"/>
        </w:rPr>
      </w:pPr>
      <w:r w:rsidRPr="00E051CC">
        <w:rPr>
          <w:rFonts w:ascii="微软雅黑" w:eastAsia="微软雅黑" w:hAnsi="微软雅黑"/>
          <w:szCs w:val="21"/>
        </w:rPr>
        <w:t>图书馆还准备了系列迎新活动，期待同学们的积极参与，敬请关注图书馆主页（http://lib.jiangnan.edu.cn）和</w:t>
      </w:r>
      <w:proofErr w:type="gramStart"/>
      <w:r w:rsidRPr="00E051CC">
        <w:rPr>
          <w:rFonts w:ascii="微软雅黑" w:eastAsia="微软雅黑" w:hAnsi="微软雅黑"/>
          <w:szCs w:val="21"/>
        </w:rPr>
        <w:t>微信公众号</w:t>
      </w:r>
      <w:proofErr w:type="gramEnd"/>
      <w:r w:rsidRPr="00E051CC">
        <w:rPr>
          <w:rFonts w:ascii="微软雅黑" w:eastAsia="微软雅黑" w:hAnsi="微软雅黑"/>
          <w:szCs w:val="21"/>
        </w:rPr>
        <w:t>（</w:t>
      </w:r>
      <w:proofErr w:type="spellStart"/>
      <w:r w:rsidRPr="00E051CC">
        <w:rPr>
          <w:rFonts w:ascii="微软雅黑" w:eastAsia="微软雅黑" w:hAnsi="微软雅黑" w:hint="eastAsia"/>
          <w:color w:val="353535"/>
          <w:szCs w:val="21"/>
          <w:shd w:val="clear" w:color="auto" w:fill="FFFFFF"/>
        </w:rPr>
        <w:t>jndxlib</w:t>
      </w:r>
      <w:proofErr w:type="spellEnd"/>
      <w:r w:rsidRPr="00E051CC">
        <w:rPr>
          <w:rFonts w:ascii="微软雅黑" w:eastAsia="微软雅黑" w:hAnsi="微软雅黑"/>
          <w:szCs w:val="21"/>
        </w:rPr>
        <w:t>）。</w:t>
      </w:r>
    </w:p>
    <w:p w14:paraId="449AA450" w14:textId="77777777" w:rsidR="00EF423B" w:rsidRPr="00E051CC" w:rsidRDefault="00F31F7B" w:rsidP="00E051CC">
      <w:pPr>
        <w:ind w:firstLineChars="270" w:firstLine="567"/>
        <w:jc w:val="left"/>
        <w:rPr>
          <w:rFonts w:ascii="微软雅黑" w:eastAsia="微软雅黑" w:hAnsi="微软雅黑"/>
          <w:b/>
          <w:szCs w:val="21"/>
        </w:rPr>
      </w:pPr>
      <w:r w:rsidRPr="00E051CC">
        <w:rPr>
          <w:rFonts w:ascii="微软雅黑" w:eastAsia="微软雅黑" w:hAnsi="微软雅黑" w:hint="eastAsia"/>
          <w:b/>
          <w:szCs w:val="21"/>
        </w:rPr>
        <w:t>一</w:t>
      </w:r>
      <w:r w:rsidR="00EF423B" w:rsidRPr="00E051CC">
        <w:rPr>
          <w:rFonts w:ascii="微软雅黑" w:eastAsia="微软雅黑" w:hAnsi="微软雅黑" w:hint="eastAsia"/>
          <w:b/>
          <w:szCs w:val="21"/>
        </w:rPr>
        <w:t>、</w:t>
      </w:r>
      <w:r w:rsidR="003843D8" w:rsidRPr="00E051CC">
        <w:rPr>
          <w:rFonts w:ascii="微软雅黑" w:eastAsia="微软雅黑" w:hAnsi="微软雅黑" w:hint="eastAsia"/>
          <w:b/>
          <w:szCs w:val="21"/>
        </w:rPr>
        <w:t>课件学习</w:t>
      </w:r>
    </w:p>
    <w:p w14:paraId="7B9E7457" w14:textId="55B0F4E6" w:rsidR="003843D8" w:rsidRPr="00E051CC" w:rsidRDefault="002414DD" w:rsidP="00E051CC">
      <w:pPr>
        <w:ind w:firstLineChars="270" w:firstLine="567"/>
        <w:jc w:val="left"/>
        <w:rPr>
          <w:rFonts w:ascii="微软雅黑" w:eastAsia="微软雅黑" w:hAnsi="微软雅黑"/>
          <w:szCs w:val="21"/>
        </w:rPr>
      </w:pPr>
      <w:r w:rsidRPr="00E051CC">
        <w:rPr>
          <w:rFonts w:ascii="微软雅黑" w:eastAsia="微软雅黑" w:hAnsi="微软雅黑" w:hint="eastAsia"/>
          <w:szCs w:val="21"/>
        </w:rPr>
        <w:t>登录</w:t>
      </w:r>
      <w:r w:rsidR="003843D8" w:rsidRPr="00E051CC">
        <w:rPr>
          <w:rFonts w:ascii="微软雅黑" w:eastAsia="微软雅黑" w:hAnsi="微软雅黑" w:hint="eastAsia"/>
          <w:szCs w:val="21"/>
        </w:rPr>
        <w:t>江南大学</w:t>
      </w:r>
      <w:r w:rsidR="00EF423B" w:rsidRPr="00E051CC">
        <w:rPr>
          <w:rFonts w:ascii="微软雅黑" w:eastAsia="微软雅黑" w:hAnsi="微软雅黑" w:hint="eastAsia"/>
          <w:szCs w:val="21"/>
        </w:rPr>
        <w:t>图书馆</w:t>
      </w:r>
      <w:r w:rsidR="009E7807" w:rsidRPr="00E051CC">
        <w:rPr>
          <w:rFonts w:ascii="微软雅黑" w:eastAsia="微软雅黑" w:hAnsi="微软雅黑" w:hint="eastAsia"/>
          <w:szCs w:val="21"/>
        </w:rPr>
        <w:t>、</w:t>
      </w:r>
      <w:r w:rsidR="003843D8" w:rsidRPr="00E051CC">
        <w:rPr>
          <w:rFonts w:ascii="微软雅黑" w:eastAsia="微软雅黑" w:hAnsi="微软雅黑"/>
          <w:szCs w:val="21"/>
        </w:rPr>
        <w:t>档案馆</w:t>
      </w:r>
      <w:r w:rsidR="00EF423B" w:rsidRPr="00E051CC">
        <w:rPr>
          <w:rFonts w:ascii="微软雅黑" w:eastAsia="微软雅黑" w:hAnsi="微软雅黑" w:hint="eastAsia"/>
          <w:szCs w:val="21"/>
        </w:rPr>
        <w:t>主页</w:t>
      </w:r>
      <w:r w:rsidR="00EB632B" w:rsidRPr="00E051CC">
        <w:rPr>
          <w:rFonts w:ascii="微软雅黑" w:eastAsia="微软雅黑" w:hAnsi="微软雅黑"/>
          <w:szCs w:val="21"/>
        </w:rPr>
        <w:t>http://lib.jiangnan.edu.cn</w:t>
      </w:r>
      <w:r w:rsidR="003843D8" w:rsidRPr="00E051CC">
        <w:rPr>
          <w:rFonts w:ascii="微软雅黑" w:eastAsia="微软雅黑" w:hAnsi="微软雅黑" w:hint="eastAsia"/>
          <w:szCs w:val="21"/>
        </w:rPr>
        <w:t>，</w:t>
      </w:r>
      <w:r w:rsidR="00EF423B" w:rsidRPr="00E051CC">
        <w:rPr>
          <w:rFonts w:ascii="微软雅黑" w:eastAsia="微软雅黑" w:hAnsi="微软雅黑" w:hint="eastAsia"/>
          <w:szCs w:val="21"/>
        </w:rPr>
        <w:t>点击“</w:t>
      </w:r>
      <w:r w:rsidR="00470272" w:rsidRPr="00470272">
        <w:rPr>
          <w:rFonts w:ascii="微软雅黑" w:eastAsia="微软雅黑" w:hAnsi="微软雅黑" w:hint="eastAsia"/>
          <w:szCs w:val="21"/>
        </w:rPr>
        <w:t>新生指南-新生入馆学习</w:t>
      </w:r>
      <w:r w:rsidR="00EF423B" w:rsidRPr="00E051CC">
        <w:rPr>
          <w:rFonts w:ascii="微软雅黑" w:eastAsia="微软雅黑" w:hAnsi="微软雅黑" w:hint="eastAsia"/>
          <w:szCs w:val="21"/>
        </w:rPr>
        <w:t>”栏目</w:t>
      </w:r>
      <w:r w:rsidR="003843D8" w:rsidRPr="00E051CC">
        <w:rPr>
          <w:rFonts w:ascii="微软雅黑" w:eastAsia="微软雅黑" w:hAnsi="微软雅黑" w:hint="eastAsia"/>
          <w:szCs w:val="21"/>
        </w:rPr>
        <w:t>，</w:t>
      </w:r>
      <w:r w:rsidR="00EF423B" w:rsidRPr="00E051CC">
        <w:rPr>
          <w:rFonts w:ascii="微软雅黑" w:eastAsia="微软雅黑" w:hAnsi="微软雅黑" w:hint="eastAsia"/>
          <w:szCs w:val="21"/>
        </w:rPr>
        <w:t>下载</w:t>
      </w:r>
      <w:r w:rsidR="0006201D" w:rsidRPr="00E051CC">
        <w:rPr>
          <w:rFonts w:ascii="微软雅黑" w:eastAsia="微软雅黑" w:hAnsi="微软雅黑" w:hint="eastAsia"/>
          <w:szCs w:val="21"/>
        </w:rPr>
        <w:t>“</w:t>
      </w:r>
      <w:r w:rsidR="003843D8" w:rsidRPr="00E051CC">
        <w:rPr>
          <w:rFonts w:ascii="微软雅黑" w:eastAsia="微软雅黑" w:hAnsi="微软雅黑" w:hint="eastAsia"/>
          <w:szCs w:val="21"/>
        </w:rPr>
        <w:t>新生</w:t>
      </w:r>
      <w:r w:rsidR="003843D8" w:rsidRPr="00E051CC">
        <w:rPr>
          <w:rFonts w:ascii="微软雅黑" w:eastAsia="微软雅黑" w:hAnsi="微软雅黑"/>
          <w:szCs w:val="21"/>
        </w:rPr>
        <w:t>入馆学习</w:t>
      </w:r>
      <w:r w:rsidR="00EF423B" w:rsidRPr="00E051CC">
        <w:rPr>
          <w:rFonts w:ascii="微软雅黑" w:eastAsia="微软雅黑" w:hAnsi="微软雅黑" w:hint="eastAsia"/>
          <w:szCs w:val="21"/>
        </w:rPr>
        <w:t>课件</w:t>
      </w:r>
      <w:r w:rsidR="0006201D" w:rsidRPr="00E051CC">
        <w:rPr>
          <w:rFonts w:ascii="微软雅黑" w:eastAsia="微软雅黑" w:hAnsi="微软雅黑" w:hint="eastAsia"/>
          <w:szCs w:val="21"/>
        </w:rPr>
        <w:t>”</w:t>
      </w:r>
      <w:r w:rsidR="00EF423B" w:rsidRPr="00E051CC">
        <w:rPr>
          <w:rFonts w:ascii="微软雅黑" w:eastAsia="微软雅黑" w:hAnsi="微软雅黑" w:hint="eastAsia"/>
          <w:szCs w:val="21"/>
        </w:rPr>
        <w:t>进行学习</w:t>
      </w:r>
      <w:r w:rsidR="003843D8" w:rsidRPr="00E051CC">
        <w:rPr>
          <w:rFonts w:ascii="微软雅黑" w:eastAsia="微软雅黑" w:hAnsi="微软雅黑" w:hint="eastAsia"/>
          <w:szCs w:val="21"/>
        </w:rPr>
        <w:t>。</w:t>
      </w:r>
      <w:r w:rsidR="00A86C41" w:rsidRPr="00E051CC">
        <w:rPr>
          <w:rFonts w:ascii="微软雅黑" w:eastAsia="微软雅黑" w:hAnsi="微软雅黑" w:hint="eastAsia"/>
          <w:szCs w:val="21"/>
        </w:rPr>
        <w:t>同时，</w:t>
      </w:r>
      <w:r w:rsidR="0006201D" w:rsidRPr="00E051CC">
        <w:rPr>
          <w:rFonts w:ascii="微软雅黑" w:eastAsia="微软雅黑" w:hAnsi="微软雅黑" w:hint="eastAsia"/>
          <w:szCs w:val="21"/>
        </w:rPr>
        <w:t>图书馆</w:t>
      </w:r>
      <w:r w:rsidR="001E6E73" w:rsidRPr="00E051CC">
        <w:rPr>
          <w:rFonts w:ascii="微软雅黑" w:eastAsia="微软雅黑" w:hAnsi="微软雅黑" w:hint="eastAsia"/>
          <w:szCs w:val="21"/>
        </w:rPr>
        <w:t>官方</w:t>
      </w:r>
      <w:r w:rsidR="0006201D" w:rsidRPr="00E051CC">
        <w:rPr>
          <w:rFonts w:ascii="微软雅黑" w:eastAsia="微软雅黑" w:hAnsi="微软雅黑" w:hint="eastAsia"/>
          <w:szCs w:val="21"/>
        </w:rPr>
        <w:t>微信</w:t>
      </w:r>
      <w:r w:rsidR="00C925C2" w:rsidRPr="00E051CC">
        <w:rPr>
          <w:rFonts w:ascii="微软雅黑" w:eastAsia="微软雅黑" w:hAnsi="微软雅黑" w:hint="eastAsia"/>
          <w:szCs w:val="21"/>
        </w:rPr>
        <w:t>号(</w:t>
      </w:r>
      <w:proofErr w:type="spellStart"/>
      <w:r w:rsidR="009E7807" w:rsidRPr="00E051CC">
        <w:rPr>
          <w:rFonts w:ascii="微软雅黑" w:eastAsia="微软雅黑" w:hAnsi="微软雅黑" w:hint="eastAsia"/>
          <w:color w:val="353535"/>
          <w:szCs w:val="21"/>
          <w:shd w:val="clear" w:color="auto" w:fill="FFFFFF"/>
        </w:rPr>
        <w:t>jndxlib</w:t>
      </w:r>
      <w:proofErr w:type="spellEnd"/>
      <w:r w:rsidR="00C925C2" w:rsidRPr="00E051CC">
        <w:rPr>
          <w:rFonts w:ascii="微软雅黑" w:eastAsia="微软雅黑" w:hAnsi="微软雅黑" w:hint="eastAsia"/>
          <w:szCs w:val="21"/>
        </w:rPr>
        <w:t>)</w:t>
      </w:r>
      <w:r w:rsidR="001E6E73" w:rsidRPr="00E051CC">
        <w:rPr>
          <w:rFonts w:ascii="微软雅黑" w:eastAsia="微软雅黑" w:hAnsi="微软雅黑" w:hint="eastAsia"/>
          <w:szCs w:val="21"/>
        </w:rPr>
        <w:t>底部</w:t>
      </w:r>
      <w:r w:rsidR="001E6E73" w:rsidRPr="00E051CC">
        <w:rPr>
          <w:rFonts w:ascii="微软雅黑" w:eastAsia="微软雅黑" w:hAnsi="微软雅黑"/>
          <w:szCs w:val="21"/>
        </w:rPr>
        <w:t>菜单“</w:t>
      </w:r>
      <w:r w:rsidR="001E6E73" w:rsidRPr="00E051CC">
        <w:rPr>
          <w:rFonts w:ascii="微软雅黑" w:eastAsia="微软雅黑" w:hAnsi="微软雅黑" w:hint="eastAsia"/>
          <w:szCs w:val="21"/>
        </w:rPr>
        <w:t>服务</w:t>
      </w:r>
      <w:r w:rsidR="001E6E73" w:rsidRPr="00E051CC">
        <w:rPr>
          <w:rFonts w:ascii="微软雅黑" w:eastAsia="微软雅黑" w:hAnsi="微软雅黑"/>
          <w:szCs w:val="21"/>
        </w:rPr>
        <w:t>咨询”</w:t>
      </w:r>
      <w:r w:rsidR="001E6E73" w:rsidRPr="00E051CC">
        <w:rPr>
          <w:rFonts w:ascii="微软雅黑" w:eastAsia="微软雅黑" w:hAnsi="微软雅黑" w:hint="eastAsia"/>
          <w:szCs w:val="21"/>
        </w:rPr>
        <w:t>下</w:t>
      </w:r>
      <w:r w:rsidR="00FC351F" w:rsidRPr="00E051CC">
        <w:rPr>
          <w:rFonts w:ascii="微软雅黑" w:eastAsia="微软雅黑" w:hAnsi="微软雅黑" w:hint="eastAsia"/>
          <w:szCs w:val="21"/>
        </w:rPr>
        <w:t>“新生入馆教育”</w:t>
      </w:r>
      <w:r w:rsidR="00470272">
        <w:rPr>
          <w:rFonts w:ascii="微软雅黑" w:eastAsia="微软雅黑" w:hAnsi="微软雅黑" w:hint="eastAsia"/>
          <w:szCs w:val="21"/>
        </w:rPr>
        <w:t>及移动图书馆</w:t>
      </w:r>
      <w:r w:rsidR="001E6E73" w:rsidRPr="00E051CC">
        <w:rPr>
          <w:rFonts w:ascii="微软雅黑" w:eastAsia="微软雅黑" w:hAnsi="微软雅黑" w:hint="eastAsia"/>
          <w:szCs w:val="21"/>
        </w:rPr>
        <w:t>也</w:t>
      </w:r>
      <w:r w:rsidR="00A86C41" w:rsidRPr="00E051CC">
        <w:rPr>
          <w:rFonts w:ascii="微软雅黑" w:eastAsia="微软雅黑" w:hAnsi="微软雅黑" w:hint="eastAsia"/>
          <w:szCs w:val="21"/>
        </w:rPr>
        <w:t>有</w:t>
      </w:r>
      <w:r w:rsidR="00A86C41" w:rsidRPr="00E051CC">
        <w:rPr>
          <w:rFonts w:ascii="微软雅黑" w:eastAsia="微软雅黑" w:hAnsi="微软雅黑"/>
          <w:szCs w:val="21"/>
        </w:rPr>
        <w:t>学习课件</w:t>
      </w:r>
      <w:r w:rsidR="00A86C41" w:rsidRPr="00E051CC">
        <w:rPr>
          <w:rFonts w:ascii="微软雅黑" w:eastAsia="微软雅黑" w:hAnsi="微软雅黑" w:hint="eastAsia"/>
          <w:szCs w:val="21"/>
        </w:rPr>
        <w:t>供</w:t>
      </w:r>
      <w:r w:rsidR="00A86C41" w:rsidRPr="00E051CC">
        <w:rPr>
          <w:rFonts w:ascii="微软雅黑" w:eastAsia="微软雅黑" w:hAnsi="微软雅黑"/>
          <w:szCs w:val="21"/>
        </w:rPr>
        <w:t>大家阅读学习。</w:t>
      </w:r>
    </w:p>
    <w:p w14:paraId="08E2214C" w14:textId="4A57BB7E" w:rsidR="006977BB" w:rsidRPr="00E051CC" w:rsidRDefault="00470272" w:rsidP="00470272">
      <w:pPr>
        <w:ind w:firstLineChars="270" w:firstLine="567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22C09AF4" wp14:editId="07D83C2F">
            <wp:extent cx="6446520" cy="348996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r="3000"/>
                    <a:stretch/>
                  </pic:blipFill>
                  <pic:spPr bwMode="auto">
                    <a:xfrm>
                      <a:off x="0" y="0"/>
                      <a:ext cx="6446520" cy="3489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242577" w14:textId="77777777" w:rsidR="006977BB" w:rsidRPr="00E051CC" w:rsidRDefault="006977BB" w:rsidP="00E051CC">
      <w:pPr>
        <w:ind w:firstLineChars="270" w:firstLine="567"/>
        <w:jc w:val="center"/>
        <w:rPr>
          <w:rFonts w:ascii="微软雅黑" w:eastAsia="微软雅黑" w:hAnsi="微软雅黑"/>
          <w:b/>
          <w:szCs w:val="21"/>
        </w:rPr>
      </w:pPr>
      <w:r w:rsidRPr="00E051CC">
        <w:rPr>
          <w:rFonts w:ascii="微软雅黑" w:eastAsia="微软雅黑" w:hAnsi="微软雅黑" w:hint="eastAsia"/>
          <w:b/>
          <w:szCs w:val="21"/>
        </w:rPr>
        <w:t>图书馆网页新生入馆教育学习课件</w:t>
      </w:r>
    </w:p>
    <w:p w14:paraId="13BE43AA" w14:textId="77777777" w:rsidR="006977BB" w:rsidRPr="00E051CC" w:rsidRDefault="006977BB" w:rsidP="006977BB">
      <w:pPr>
        <w:ind w:firstLineChars="270" w:firstLine="567"/>
        <w:jc w:val="center"/>
        <w:rPr>
          <w:rFonts w:ascii="微软雅黑" w:eastAsia="微软雅黑" w:hAnsi="微软雅黑"/>
          <w:b/>
          <w:szCs w:val="21"/>
        </w:rPr>
      </w:pPr>
      <w:r w:rsidRPr="00E051CC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00C4A86A" wp14:editId="137D9632">
            <wp:extent cx="3170195" cy="6355631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70195" cy="635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686C9" w14:textId="77777777" w:rsidR="006977BB" w:rsidRPr="00E051CC" w:rsidRDefault="006977BB" w:rsidP="00E051CC">
      <w:pPr>
        <w:ind w:firstLineChars="270" w:firstLine="567"/>
        <w:jc w:val="center"/>
        <w:rPr>
          <w:rFonts w:ascii="微软雅黑" w:eastAsia="微软雅黑" w:hAnsi="微软雅黑"/>
          <w:b/>
          <w:szCs w:val="21"/>
        </w:rPr>
      </w:pPr>
      <w:r w:rsidRPr="00E051CC">
        <w:rPr>
          <w:rFonts w:ascii="微软雅黑" w:eastAsia="微软雅黑" w:hAnsi="微软雅黑" w:hint="eastAsia"/>
          <w:b/>
          <w:szCs w:val="21"/>
        </w:rPr>
        <w:t>江南大学图书馆</w:t>
      </w:r>
      <w:proofErr w:type="gramStart"/>
      <w:r w:rsidRPr="00E051CC">
        <w:rPr>
          <w:rFonts w:ascii="微软雅黑" w:eastAsia="微软雅黑" w:hAnsi="微软雅黑" w:hint="eastAsia"/>
          <w:b/>
          <w:szCs w:val="21"/>
        </w:rPr>
        <w:t>微信公众号</w:t>
      </w:r>
      <w:proofErr w:type="gramEnd"/>
      <w:r w:rsidR="008C03BD">
        <w:rPr>
          <w:rFonts w:ascii="微软雅黑" w:eastAsia="微软雅黑" w:hAnsi="微软雅黑" w:hint="eastAsia"/>
          <w:b/>
          <w:szCs w:val="21"/>
        </w:rPr>
        <w:t>(</w:t>
      </w:r>
      <w:proofErr w:type="spellStart"/>
      <w:r w:rsidR="008C03BD">
        <w:rPr>
          <w:rFonts w:ascii="微软雅黑" w:eastAsia="微软雅黑" w:hAnsi="微软雅黑" w:hint="eastAsia"/>
          <w:b/>
          <w:szCs w:val="21"/>
        </w:rPr>
        <w:t>jndxlib</w:t>
      </w:r>
      <w:proofErr w:type="spellEnd"/>
      <w:r w:rsidR="008C03BD">
        <w:rPr>
          <w:rFonts w:ascii="微软雅黑" w:eastAsia="微软雅黑" w:hAnsi="微软雅黑" w:hint="eastAsia"/>
          <w:b/>
          <w:szCs w:val="21"/>
        </w:rPr>
        <w:t>)</w:t>
      </w:r>
    </w:p>
    <w:p w14:paraId="17DD7F13" w14:textId="70BAB406" w:rsidR="006977BB" w:rsidRDefault="00470272" w:rsidP="00470272">
      <w:pPr>
        <w:ind w:firstLineChars="270" w:firstLine="567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1A36AB2F" wp14:editId="3E51D78E">
            <wp:extent cx="3154953" cy="6386113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54953" cy="6386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92EA9" w14:textId="3EE4580D" w:rsidR="00470272" w:rsidRDefault="00470272" w:rsidP="00470272">
      <w:pPr>
        <w:ind w:firstLineChars="270" w:firstLine="567"/>
        <w:jc w:val="center"/>
        <w:rPr>
          <w:rFonts w:ascii="微软雅黑" w:eastAsia="微软雅黑" w:hAnsi="微软雅黑"/>
          <w:szCs w:val="21"/>
        </w:rPr>
      </w:pPr>
      <w:r w:rsidRPr="00E051CC">
        <w:rPr>
          <w:rFonts w:ascii="微软雅黑" w:eastAsia="微软雅黑" w:hAnsi="微软雅黑" w:hint="eastAsia"/>
          <w:b/>
          <w:szCs w:val="21"/>
        </w:rPr>
        <w:t>江南大学</w:t>
      </w:r>
      <w:r>
        <w:rPr>
          <w:rFonts w:ascii="微软雅黑" w:eastAsia="微软雅黑" w:hAnsi="微软雅黑" w:hint="eastAsia"/>
          <w:b/>
          <w:szCs w:val="21"/>
        </w:rPr>
        <w:t>移动</w:t>
      </w:r>
      <w:r w:rsidRPr="00E051CC">
        <w:rPr>
          <w:rFonts w:ascii="微软雅黑" w:eastAsia="微软雅黑" w:hAnsi="微软雅黑" w:hint="eastAsia"/>
          <w:b/>
          <w:szCs w:val="21"/>
        </w:rPr>
        <w:t>图书馆</w:t>
      </w:r>
    </w:p>
    <w:p w14:paraId="6DFFF2A3" w14:textId="77777777" w:rsidR="00470272" w:rsidRPr="008C03BD" w:rsidRDefault="00470272" w:rsidP="00E051CC">
      <w:pPr>
        <w:ind w:firstLineChars="270" w:firstLine="567"/>
        <w:jc w:val="left"/>
        <w:rPr>
          <w:rFonts w:ascii="微软雅黑" w:eastAsia="微软雅黑" w:hAnsi="微软雅黑"/>
          <w:szCs w:val="21"/>
        </w:rPr>
      </w:pPr>
    </w:p>
    <w:p w14:paraId="2760BC44" w14:textId="77777777" w:rsidR="00A86C41" w:rsidRPr="00E051CC" w:rsidRDefault="00F31F7B" w:rsidP="00E051CC">
      <w:pPr>
        <w:ind w:firstLineChars="270" w:firstLine="567"/>
        <w:jc w:val="left"/>
        <w:rPr>
          <w:rFonts w:ascii="微软雅黑" w:eastAsia="微软雅黑" w:hAnsi="微软雅黑"/>
          <w:b/>
          <w:szCs w:val="21"/>
        </w:rPr>
      </w:pPr>
      <w:r w:rsidRPr="00E051CC">
        <w:rPr>
          <w:rFonts w:ascii="微软雅黑" w:eastAsia="微软雅黑" w:hAnsi="微软雅黑" w:hint="eastAsia"/>
          <w:b/>
          <w:szCs w:val="21"/>
        </w:rPr>
        <w:t>二</w:t>
      </w:r>
      <w:r w:rsidR="00EF423B" w:rsidRPr="00E051CC">
        <w:rPr>
          <w:rFonts w:ascii="微软雅黑" w:eastAsia="微软雅黑" w:hAnsi="微软雅黑" w:hint="eastAsia"/>
          <w:b/>
          <w:szCs w:val="21"/>
        </w:rPr>
        <w:t>、</w:t>
      </w:r>
      <w:r w:rsidR="00A86C41" w:rsidRPr="00E051CC">
        <w:rPr>
          <w:rFonts w:ascii="微软雅黑" w:eastAsia="微软雅黑" w:hAnsi="微软雅黑" w:hint="eastAsia"/>
          <w:b/>
          <w:szCs w:val="21"/>
        </w:rPr>
        <w:t>考试</w:t>
      </w:r>
    </w:p>
    <w:p w14:paraId="1CECE010" w14:textId="77777777" w:rsidR="00C62C68" w:rsidRDefault="00C62C68" w:rsidP="00E051CC">
      <w:pPr>
        <w:ind w:firstLineChars="270" w:firstLine="567"/>
        <w:jc w:val="left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1、</w:t>
      </w:r>
      <w:proofErr w:type="gramStart"/>
      <w:r w:rsidR="00A86C41" w:rsidRPr="00E051CC">
        <w:rPr>
          <w:rFonts w:ascii="微软雅黑" w:eastAsia="微软雅黑" w:hAnsi="微软雅黑" w:hint="eastAsia"/>
          <w:b/>
          <w:szCs w:val="21"/>
        </w:rPr>
        <w:t>微信公众号</w:t>
      </w:r>
      <w:proofErr w:type="gramEnd"/>
      <w:r w:rsidR="00A86C41" w:rsidRPr="00E051CC">
        <w:rPr>
          <w:rFonts w:ascii="微软雅黑" w:eastAsia="微软雅黑" w:hAnsi="微软雅黑" w:hint="eastAsia"/>
          <w:b/>
          <w:szCs w:val="21"/>
        </w:rPr>
        <w:t>进行考试</w:t>
      </w:r>
    </w:p>
    <w:p w14:paraId="452357AB" w14:textId="7A04959F" w:rsidR="00E224F8" w:rsidRPr="00E051CC" w:rsidRDefault="009733B9" w:rsidP="00E051CC">
      <w:pPr>
        <w:ind w:firstLineChars="270" w:firstLine="567"/>
        <w:jc w:val="left"/>
        <w:rPr>
          <w:rFonts w:ascii="微软雅黑" w:eastAsia="微软雅黑" w:hAnsi="微软雅黑"/>
          <w:szCs w:val="21"/>
        </w:rPr>
      </w:pPr>
      <w:r w:rsidRPr="00E051CC">
        <w:rPr>
          <w:rFonts w:ascii="微软雅黑" w:eastAsia="微软雅黑" w:hAnsi="微软雅黑" w:hint="eastAsia"/>
          <w:szCs w:val="21"/>
        </w:rPr>
        <w:t>关注江南大学图书馆官方</w:t>
      </w:r>
      <w:proofErr w:type="gramStart"/>
      <w:r w:rsidRPr="00E051CC">
        <w:rPr>
          <w:rFonts w:ascii="微软雅黑" w:eastAsia="微软雅黑" w:hAnsi="微软雅黑" w:hint="eastAsia"/>
          <w:szCs w:val="21"/>
        </w:rPr>
        <w:t>微信公众号</w:t>
      </w:r>
      <w:proofErr w:type="gramEnd"/>
      <w:r w:rsidRPr="00E051CC">
        <w:rPr>
          <w:rFonts w:ascii="微软雅黑" w:eastAsia="微软雅黑" w:hAnsi="微软雅黑" w:hint="eastAsia"/>
          <w:szCs w:val="21"/>
        </w:rPr>
        <w:t>：</w:t>
      </w:r>
      <w:proofErr w:type="spellStart"/>
      <w:r w:rsidRPr="00E051CC">
        <w:rPr>
          <w:rFonts w:ascii="微软雅黑" w:eastAsia="微软雅黑" w:hAnsi="微软雅黑" w:hint="eastAsia"/>
          <w:szCs w:val="21"/>
        </w:rPr>
        <w:t>jndxlib</w:t>
      </w:r>
      <w:proofErr w:type="spellEnd"/>
      <w:r w:rsidRPr="00E051CC">
        <w:rPr>
          <w:rFonts w:ascii="微软雅黑" w:eastAsia="微软雅黑" w:hAnsi="微软雅黑" w:hint="eastAsia"/>
          <w:szCs w:val="21"/>
        </w:rPr>
        <w:t>。</w:t>
      </w:r>
      <w:r w:rsidR="00CB5264" w:rsidRPr="00E051CC">
        <w:rPr>
          <w:rFonts w:ascii="微软雅黑" w:eastAsia="微软雅黑" w:hAnsi="微软雅黑" w:hint="eastAsia"/>
          <w:szCs w:val="21"/>
        </w:rPr>
        <w:t>点击“我的图书馆”中</w:t>
      </w:r>
      <w:r w:rsidR="00EA074F" w:rsidRPr="00E051CC">
        <w:rPr>
          <w:rFonts w:ascii="微软雅黑" w:eastAsia="微软雅黑" w:hAnsi="微软雅黑" w:hint="eastAsia"/>
          <w:szCs w:val="21"/>
        </w:rPr>
        <w:t>“</w:t>
      </w:r>
      <w:r w:rsidR="00CB5264" w:rsidRPr="00E051CC">
        <w:rPr>
          <w:rFonts w:ascii="微软雅黑" w:eastAsia="微软雅黑" w:hAnsi="微软雅黑" w:hint="eastAsia"/>
          <w:szCs w:val="21"/>
        </w:rPr>
        <w:t>证件</w:t>
      </w:r>
      <w:r w:rsidRPr="00E051CC">
        <w:rPr>
          <w:rFonts w:ascii="微软雅黑" w:eastAsia="微软雅黑" w:hAnsi="微软雅黑" w:hint="eastAsia"/>
          <w:szCs w:val="21"/>
        </w:rPr>
        <w:t>绑定</w:t>
      </w:r>
      <w:r w:rsidR="00EA074F" w:rsidRPr="00E051CC">
        <w:rPr>
          <w:rFonts w:ascii="微软雅黑" w:eastAsia="微软雅黑" w:hAnsi="微软雅黑" w:hint="eastAsia"/>
          <w:szCs w:val="21"/>
        </w:rPr>
        <w:t>”直接跳转到E江南登录页面，</w:t>
      </w:r>
      <w:r w:rsidR="00AB42FC" w:rsidRPr="00E051CC">
        <w:rPr>
          <w:rFonts w:ascii="微软雅黑" w:eastAsia="微软雅黑" w:hAnsi="微软雅黑" w:hint="eastAsia"/>
          <w:szCs w:val="21"/>
        </w:rPr>
        <w:t>点击“授权”</w:t>
      </w:r>
      <w:r w:rsidR="00EA074F" w:rsidRPr="00E051CC">
        <w:rPr>
          <w:rFonts w:ascii="微软雅黑" w:eastAsia="微软雅黑" w:hAnsi="微软雅黑" w:hint="eastAsia"/>
          <w:szCs w:val="21"/>
        </w:rPr>
        <w:t>绑定</w:t>
      </w:r>
      <w:r w:rsidRPr="00E051CC">
        <w:rPr>
          <w:rFonts w:ascii="微软雅黑" w:eastAsia="微软雅黑" w:hAnsi="微软雅黑" w:hint="eastAsia"/>
          <w:szCs w:val="21"/>
        </w:rPr>
        <w:t>账号</w:t>
      </w:r>
      <w:r w:rsidR="00AB42FC" w:rsidRPr="00E051CC">
        <w:rPr>
          <w:rFonts w:ascii="微软雅黑" w:eastAsia="微软雅黑" w:hAnsi="微软雅黑" w:hint="eastAsia"/>
          <w:szCs w:val="21"/>
        </w:rPr>
        <w:t>，然后返回，</w:t>
      </w:r>
      <w:r w:rsidRPr="00E051CC">
        <w:rPr>
          <w:rFonts w:ascii="微软雅黑" w:eastAsia="微软雅黑" w:hAnsi="微软雅黑" w:hint="eastAsia"/>
          <w:szCs w:val="21"/>
        </w:rPr>
        <w:t>通过底部菜单栏</w:t>
      </w:r>
      <w:r w:rsidR="006700FE" w:rsidRPr="00E051CC">
        <w:rPr>
          <w:rFonts w:ascii="微软雅黑" w:eastAsia="微软雅黑" w:hAnsi="微软雅黑" w:hint="eastAsia"/>
          <w:szCs w:val="21"/>
        </w:rPr>
        <w:t>“服务咨询”</w:t>
      </w:r>
      <w:r w:rsidRPr="00E051CC">
        <w:rPr>
          <w:rFonts w:ascii="微软雅黑" w:eastAsia="微软雅黑" w:hAnsi="微软雅黑" w:hint="eastAsia"/>
          <w:szCs w:val="21"/>
        </w:rPr>
        <w:t>进行新生入馆学习和考试。</w:t>
      </w:r>
    </w:p>
    <w:p w14:paraId="77E7023A" w14:textId="77777777" w:rsidR="00E224F8" w:rsidRPr="00E051CC" w:rsidRDefault="00112CA3" w:rsidP="00E051CC">
      <w:pPr>
        <w:ind w:firstLineChars="270" w:firstLine="567"/>
        <w:jc w:val="left"/>
        <w:rPr>
          <w:rFonts w:ascii="微软雅黑" w:eastAsia="微软雅黑" w:hAnsi="微软雅黑"/>
          <w:szCs w:val="21"/>
        </w:rPr>
      </w:pPr>
      <w:r w:rsidRPr="00E051CC">
        <w:rPr>
          <w:rFonts w:ascii="微软雅黑" w:eastAsia="微软雅黑" w:hAnsi="微软雅黑" w:hint="eastAsia"/>
          <w:b/>
          <w:szCs w:val="21"/>
        </w:rPr>
        <w:t>请注意</w:t>
      </w:r>
      <w:r w:rsidRPr="00E051CC">
        <w:rPr>
          <w:rFonts w:ascii="微软雅黑" w:eastAsia="微软雅黑" w:hAnsi="微软雅黑" w:hint="eastAsia"/>
          <w:szCs w:val="21"/>
        </w:rPr>
        <w:t>：考试通过后请点击“激活借阅”按钮方能开通</w:t>
      </w:r>
      <w:proofErr w:type="gramStart"/>
      <w:r w:rsidRPr="00E051CC">
        <w:rPr>
          <w:rFonts w:ascii="微软雅黑" w:eastAsia="微软雅黑" w:hAnsi="微软雅黑" w:hint="eastAsia"/>
          <w:szCs w:val="21"/>
        </w:rPr>
        <w:t>一</w:t>
      </w:r>
      <w:proofErr w:type="gramEnd"/>
      <w:r w:rsidRPr="00E051CC">
        <w:rPr>
          <w:rFonts w:ascii="微软雅黑" w:eastAsia="微软雅黑" w:hAnsi="微软雅黑" w:hint="eastAsia"/>
          <w:szCs w:val="21"/>
        </w:rPr>
        <w:t>卡通借阅权限。</w:t>
      </w:r>
    </w:p>
    <w:p w14:paraId="744D535E" w14:textId="77777777" w:rsidR="00386466" w:rsidRPr="00E051CC" w:rsidRDefault="00386466" w:rsidP="00CB5264">
      <w:pPr>
        <w:ind w:firstLineChars="270" w:firstLine="567"/>
        <w:jc w:val="left"/>
        <w:rPr>
          <w:rFonts w:ascii="微软雅黑" w:eastAsia="微软雅黑" w:hAnsi="微软雅黑"/>
          <w:szCs w:val="21"/>
        </w:rPr>
      </w:pPr>
      <w:r w:rsidRPr="00E051CC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53F7ABAB" wp14:editId="5F81AA9B">
            <wp:extent cx="2232000" cy="4518351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32000" cy="4518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51CC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0C7AD8A0" wp14:editId="5FD51D35">
            <wp:extent cx="2232000" cy="4588264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32000" cy="458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4375B" w14:textId="77777777" w:rsidR="00386466" w:rsidRPr="00E051CC" w:rsidRDefault="00386466" w:rsidP="00E051CC">
      <w:pPr>
        <w:ind w:firstLineChars="770" w:firstLine="1617"/>
        <w:jc w:val="left"/>
        <w:rPr>
          <w:rFonts w:ascii="微软雅黑" w:eastAsia="微软雅黑" w:hAnsi="微软雅黑"/>
          <w:b/>
          <w:szCs w:val="21"/>
        </w:rPr>
      </w:pPr>
      <w:r w:rsidRPr="00E051CC">
        <w:rPr>
          <w:rFonts w:ascii="微软雅黑" w:eastAsia="微软雅黑" w:hAnsi="微软雅黑" w:hint="eastAsia"/>
          <w:b/>
          <w:szCs w:val="21"/>
        </w:rPr>
        <w:t>证件绑定跳转到e江南登录页</w:t>
      </w:r>
    </w:p>
    <w:p w14:paraId="014C1808" w14:textId="383883EB" w:rsidR="00543DA0" w:rsidRPr="00E051CC" w:rsidRDefault="00AB42FC" w:rsidP="00B92CE8">
      <w:pPr>
        <w:ind w:firstLineChars="270" w:firstLine="567"/>
        <w:jc w:val="left"/>
        <w:rPr>
          <w:rFonts w:ascii="微软雅黑" w:eastAsia="微软雅黑" w:hAnsi="微软雅黑"/>
          <w:b/>
          <w:szCs w:val="21"/>
        </w:rPr>
      </w:pPr>
      <w:r w:rsidRPr="00E051CC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0DCE651B" wp14:editId="42097109">
            <wp:extent cx="3124471" cy="3063505"/>
            <wp:effectExtent l="0" t="0" r="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24471" cy="306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1CF1" w:rsidRPr="00E051CC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7F4230E5" wp14:editId="4F3826E2">
            <wp:extent cx="2004060" cy="4012947"/>
            <wp:effectExtent l="0" t="0" r="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24370" cy="405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429DDB" w14:textId="77777777" w:rsidR="006C1CF1" w:rsidRPr="00E051CC" w:rsidRDefault="00AB42FC" w:rsidP="00E051CC">
      <w:pPr>
        <w:ind w:firstLineChars="800" w:firstLine="1680"/>
        <w:rPr>
          <w:rFonts w:ascii="微软雅黑" w:eastAsia="微软雅黑" w:hAnsi="微软雅黑"/>
          <w:b/>
          <w:szCs w:val="21"/>
        </w:rPr>
      </w:pPr>
      <w:r w:rsidRPr="00E051CC">
        <w:rPr>
          <w:rFonts w:ascii="微软雅黑" w:eastAsia="微软雅黑" w:hAnsi="微软雅黑" w:hint="eastAsia"/>
          <w:b/>
          <w:szCs w:val="21"/>
        </w:rPr>
        <w:t>登录后点击授权</w:t>
      </w:r>
      <w:r w:rsidR="00543DA0" w:rsidRPr="00E051CC">
        <w:rPr>
          <w:rFonts w:ascii="微软雅黑" w:eastAsia="微软雅黑" w:hAnsi="微软雅黑" w:hint="eastAsia"/>
          <w:b/>
          <w:szCs w:val="21"/>
        </w:rPr>
        <w:t>--</w:t>
      </w:r>
      <w:r w:rsidR="006C1CF1" w:rsidRPr="00E051CC">
        <w:rPr>
          <w:rFonts w:ascii="微软雅黑" w:eastAsia="微软雅黑" w:hAnsi="微软雅黑" w:hint="eastAsia"/>
          <w:b/>
          <w:szCs w:val="21"/>
        </w:rPr>
        <w:t>点击新生入馆学习考试</w:t>
      </w:r>
    </w:p>
    <w:p w14:paraId="19AEC82F" w14:textId="73C080A1" w:rsidR="00543DA0" w:rsidRPr="00E051CC" w:rsidRDefault="00543DA0" w:rsidP="00E051CC">
      <w:pPr>
        <w:ind w:firstLineChars="800" w:firstLine="1680"/>
        <w:rPr>
          <w:rFonts w:ascii="微软雅黑" w:eastAsia="微软雅黑" w:hAnsi="微软雅黑"/>
          <w:b/>
          <w:szCs w:val="21"/>
        </w:rPr>
      </w:pPr>
    </w:p>
    <w:p w14:paraId="0D9D0B23" w14:textId="693D6D02" w:rsidR="00470272" w:rsidRDefault="00C62C68" w:rsidP="00C62C68">
      <w:pPr>
        <w:ind w:firstLineChars="200" w:firstLine="420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2、</w:t>
      </w:r>
      <w:r w:rsidRPr="00C62C68">
        <w:rPr>
          <w:rFonts w:ascii="微软雅黑" w:eastAsia="微软雅黑" w:hAnsi="微软雅黑" w:hint="eastAsia"/>
          <w:b/>
          <w:szCs w:val="21"/>
        </w:rPr>
        <w:t>手机</w:t>
      </w:r>
      <w:r w:rsidRPr="00C62C68">
        <w:rPr>
          <w:rFonts w:ascii="微软雅黑" w:eastAsia="微软雅黑" w:hAnsi="微软雅黑"/>
          <w:b/>
          <w:szCs w:val="21"/>
        </w:rPr>
        <w:t>APP</w:t>
      </w:r>
      <w:r w:rsidRPr="00C62C68">
        <w:rPr>
          <w:rFonts w:ascii="微软雅黑" w:eastAsia="微软雅黑" w:hAnsi="微软雅黑" w:hint="eastAsia"/>
          <w:b/>
          <w:szCs w:val="21"/>
        </w:rPr>
        <w:t>“移动图书馆”进行考试</w:t>
      </w:r>
      <w:r w:rsidRPr="000B5883">
        <w:rPr>
          <w:rFonts w:asciiTheme="minorEastAsia" w:hAnsiTheme="minorEastAsia" w:hint="eastAsia"/>
          <w:b/>
          <w:sz w:val="24"/>
          <w:szCs w:val="24"/>
        </w:rPr>
        <w:t>：</w:t>
      </w:r>
    </w:p>
    <w:p w14:paraId="359111F3" w14:textId="77777777" w:rsidR="00C62C68" w:rsidRPr="00C62C68" w:rsidRDefault="00C62C68" w:rsidP="00C62C68">
      <w:pPr>
        <w:ind w:firstLineChars="270" w:firstLine="567"/>
        <w:jc w:val="left"/>
        <w:rPr>
          <w:rFonts w:ascii="微软雅黑" w:eastAsia="微软雅黑" w:hAnsi="微软雅黑"/>
          <w:szCs w:val="21"/>
        </w:rPr>
      </w:pPr>
      <w:r w:rsidRPr="00C62C68">
        <w:rPr>
          <w:rFonts w:ascii="微软雅黑" w:eastAsia="微软雅黑" w:hAnsi="微软雅黑" w:hint="eastAsia"/>
          <w:szCs w:val="21"/>
        </w:rPr>
        <w:t>使用手机，选择以下三种方式之一下载并安装 “移动图书馆”客户端</w:t>
      </w:r>
      <w:r w:rsidRPr="00C62C68">
        <w:rPr>
          <w:rFonts w:ascii="微软雅黑" w:eastAsia="微软雅黑" w:hAnsi="微软雅黑"/>
          <w:szCs w:val="21"/>
        </w:rPr>
        <w:t>APP</w:t>
      </w:r>
      <w:r w:rsidRPr="00C62C68">
        <w:rPr>
          <w:rFonts w:ascii="微软雅黑" w:eastAsia="微软雅黑" w:hAnsi="微软雅黑" w:hint="eastAsia"/>
          <w:szCs w:val="21"/>
        </w:rPr>
        <w:t>：</w:t>
      </w:r>
    </w:p>
    <w:p w14:paraId="196A5EFD" w14:textId="77777777" w:rsidR="00C62C68" w:rsidRPr="00C62C68" w:rsidRDefault="00C62C68" w:rsidP="00C62C68">
      <w:pPr>
        <w:ind w:firstLineChars="270" w:firstLine="567"/>
        <w:jc w:val="left"/>
        <w:rPr>
          <w:rFonts w:ascii="微软雅黑" w:eastAsia="微软雅黑" w:hAnsi="微软雅黑"/>
          <w:szCs w:val="21"/>
        </w:rPr>
      </w:pPr>
      <w:r w:rsidRPr="00C62C68">
        <w:rPr>
          <w:rFonts w:ascii="微软雅黑" w:eastAsia="微软雅黑" w:hAnsi="微软雅黑" w:hint="eastAsia"/>
          <w:szCs w:val="21"/>
        </w:rPr>
        <w:t>（1）在手机、平板电脑等移动终端应用商店搜索“超星移动图书馆”</w:t>
      </w:r>
    </w:p>
    <w:p w14:paraId="20CABCDF" w14:textId="77777777" w:rsidR="00C62C68" w:rsidRPr="00C62C68" w:rsidRDefault="00C62C68" w:rsidP="00C62C68">
      <w:pPr>
        <w:ind w:firstLineChars="270" w:firstLine="567"/>
        <w:jc w:val="left"/>
        <w:rPr>
          <w:rFonts w:ascii="微软雅黑" w:eastAsia="微软雅黑" w:hAnsi="微软雅黑"/>
          <w:szCs w:val="21"/>
        </w:rPr>
      </w:pPr>
      <w:r w:rsidRPr="00C62C68">
        <w:rPr>
          <w:rFonts w:ascii="微软雅黑" w:eastAsia="微软雅黑" w:hAnsi="微软雅黑" w:hint="eastAsia"/>
          <w:szCs w:val="21"/>
        </w:rPr>
        <w:t>（2）客户端下载地址：</w:t>
      </w:r>
      <w:hyperlink r:id="rId13" w:history="1">
        <w:r w:rsidRPr="00C62C68">
          <w:rPr>
            <w:rFonts w:ascii="微软雅黑" w:eastAsia="微软雅黑" w:hAnsi="微软雅黑" w:hint="eastAsia"/>
            <w:szCs w:val="21"/>
          </w:rPr>
          <w:t>http://m.5read.com/app.html</w:t>
        </w:r>
      </w:hyperlink>
    </w:p>
    <w:p w14:paraId="1CBC69E4" w14:textId="77777777" w:rsidR="00C62C68" w:rsidRPr="00C62C68" w:rsidRDefault="00C62C68" w:rsidP="00C62C68">
      <w:pPr>
        <w:ind w:firstLineChars="270" w:firstLine="567"/>
        <w:jc w:val="left"/>
        <w:rPr>
          <w:rFonts w:ascii="微软雅黑" w:eastAsia="微软雅黑" w:hAnsi="微软雅黑"/>
          <w:szCs w:val="21"/>
        </w:rPr>
      </w:pPr>
      <w:r w:rsidRPr="00C62C68">
        <w:rPr>
          <w:rFonts w:ascii="微软雅黑" w:eastAsia="微软雅黑" w:hAnsi="微软雅黑" w:hint="eastAsia"/>
          <w:szCs w:val="21"/>
        </w:rPr>
        <w:t>（3）扫描二维码：</w:t>
      </w:r>
    </w:p>
    <w:p w14:paraId="0337101F" w14:textId="77777777" w:rsidR="00C62C68" w:rsidRPr="000B5883" w:rsidRDefault="00C62C68" w:rsidP="00C62C68">
      <w:pPr>
        <w:ind w:firstLineChars="270" w:firstLine="567"/>
        <w:jc w:val="center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53C163B1" wp14:editId="3D1A5378">
            <wp:extent cx="2486025" cy="2352675"/>
            <wp:effectExtent l="0" t="0" r="9525" b="9525"/>
            <wp:docPr id="11" name="图片 11" descr="C:\Users\zd\AppData\Roaming\Tencent\Users\107465021\QQ\WinTemp\RichOle\@KK4[7QHDJ8WGFN9WMD`MK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d\AppData\Roaming\Tencent\Users\107465021\QQ\WinTemp\RichOle\@KK4[7QHDJ8WGFN9WMD`MKQ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7222E4" w14:textId="623FB3CB" w:rsidR="00C62C68" w:rsidRPr="000B5883" w:rsidRDefault="00C62C68" w:rsidP="00C62C68">
      <w:pPr>
        <w:ind w:firstLineChars="270" w:firstLine="648"/>
        <w:jc w:val="left"/>
        <w:rPr>
          <w:rFonts w:asciiTheme="minorEastAsia" w:hAnsiTheme="minorEastAsia"/>
          <w:sz w:val="24"/>
          <w:szCs w:val="24"/>
        </w:rPr>
      </w:pPr>
      <w:r w:rsidRPr="000B5883">
        <w:rPr>
          <w:rFonts w:asciiTheme="minorEastAsia" w:hAnsiTheme="minorEastAsia" w:hint="eastAsia"/>
          <w:sz w:val="24"/>
          <w:szCs w:val="24"/>
        </w:rPr>
        <w:t>安装成功后，</w:t>
      </w:r>
      <w:r>
        <w:rPr>
          <w:rFonts w:asciiTheme="minorEastAsia" w:hAnsiTheme="minorEastAsia" w:hint="eastAsia"/>
          <w:sz w:val="24"/>
          <w:szCs w:val="24"/>
        </w:rPr>
        <w:t>选择“其他登录方式”</w:t>
      </w:r>
      <w:r w:rsidRPr="000B5883">
        <w:rPr>
          <w:rFonts w:asciiTheme="minorEastAsia" w:hAnsiTheme="minorEastAsia" w:hint="eastAsia"/>
          <w:sz w:val="24"/>
          <w:szCs w:val="24"/>
        </w:rPr>
        <w:t>，</w:t>
      </w:r>
      <w:r>
        <w:rPr>
          <w:rFonts w:asciiTheme="minorEastAsia" w:hAnsiTheme="minorEastAsia" w:hint="eastAsia"/>
          <w:sz w:val="24"/>
          <w:szCs w:val="24"/>
        </w:rPr>
        <w:t>机构账号登录选择“江南大学图书馆”</w:t>
      </w:r>
      <w:r w:rsidRPr="000B5883">
        <w:rPr>
          <w:rFonts w:asciiTheme="minorEastAsia" w:hAnsiTheme="minorEastAsia" w:hint="eastAsia"/>
          <w:sz w:val="24"/>
          <w:szCs w:val="24"/>
        </w:rPr>
        <w:t>，</w:t>
      </w:r>
      <w:r w:rsidRPr="00497571">
        <w:rPr>
          <w:rFonts w:asciiTheme="minorEastAsia" w:hAnsiTheme="minorEastAsia" w:hint="eastAsia"/>
          <w:sz w:val="24"/>
          <w:szCs w:val="24"/>
        </w:rPr>
        <w:t>跳转到E江南登录页面，</w:t>
      </w:r>
      <w:r>
        <w:rPr>
          <w:rFonts w:asciiTheme="minorEastAsia" w:hAnsiTheme="minorEastAsia" w:hint="eastAsia"/>
          <w:sz w:val="24"/>
          <w:szCs w:val="24"/>
        </w:rPr>
        <w:t>登录成功后点击“授权”，首页点开</w:t>
      </w:r>
      <w:r w:rsidRPr="000B5883">
        <w:rPr>
          <w:rFonts w:asciiTheme="minorEastAsia" w:hAnsiTheme="minorEastAsia" w:hint="eastAsia"/>
          <w:sz w:val="24"/>
          <w:szCs w:val="24"/>
        </w:rPr>
        <w:t>“新生入馆考试”模块，仔细阅读考试说明后开始答题。</w:t>
      </w:r>
    </w:p>
    <w:p w14:paraId="1FB1766D" w14:textId="77777777" w:rsidR="00C62C68" w:rsidRPr="000B5883" w:rsidRDefault="00C62C68" w:rsidP="00C62C68">
      <w:pPr>
        <w:ind w:firstLineChars="270" w:firstLine="651"/>
        <w:jc w:val="left"/>
        <w:rPr>
          <w:rFonts w:asciiTheme="minorEastAsia" w:hAnsiTheme="minorEastAsia"/>
          <w:sz w:val="24"/>
          <w:szCs w:val="24"/>
        </w:rPr>
      </w:pPr>
      <w:r w:rsidRPr="000B5883">
        <w:rPr>
          <w:rFonts w:asciiTheme="minorEastAsia" w:hAnsiTheme="minorEastAsia" w:hint="eastAsia"/>
          <w:b/>
          <w:sz w:val="24"/>
          <w:szCs w:val="24"/>
        </w:rPr>
        <w:t>请注意</w:t>
      </w:r>
      <w:r w:rsidRPr="000B5883">
        <w:rPr>
          <w:rFonts w:asciiTheme="minorEastAsia" w:hAnsiTheme="minorEastAsia" w:hint="eastAsia"/>
          <w:sz w:val="24"/>
          <w:szCs w:val="24"/>
        </w:rPr>
        <w:t>：考试通过后请点击“激活借阅”按钮方能开通</w:t>
      </w:r>
      <w:proofErr w:type="gramStart"/>
      <w:r w:rsidRPr="000B5883">
        <w:rPr>
          <w:rFonts w:asciiTheme="minorEastAsia" w:hAnsiTheme="minorEastAsia" w:hint="eastAsia"/>
          <w:sz w:val="24"/>
          <w:szCs w:val="24"/>
        </w:rPr>
        <w:t>一</w:t>
      </w:r>
      <w:proofErr w:type="gramEnd"/>
      <w:r w:rsidRPr="000B5883">
        <w:rPr>
          <w:rFonts w:asciiTheme="minorEastAsia" w:hAnsiTheme="minorEastAsia" w:hint="eastAsia"/>
          <w:sz w:val="24"/>
          <w:szCs w:val="24"/>
        </w:rPr>
        <w:t>卡通借阅权限。</w:t>
      </w:r>
    </w:p>
    <w:p w14:paraId="7618E5DF" w14:textId="77777777" w:rsidR="00C62C68" w:rsidRDefault="00C62C68" w:rsidP="00C62C68">
      <w:pPr>
        <w:ind w:firstLineChars="620" w:firstLine="1488"/>
        <w:jc w:val="left"/>
        <w:rPr>
          <w:rFonts w:asciiTheme="minorEastAsia" w:hAnsiTheme="minorEastAsia"/>
          <w:noProof/>
          <w:sz w:val="24"/>
          <w:szCs w:val="24"/>
        </w:rPr>
      </w:pPr>
      <w:r w:rsidRPr="000B5883">
        <w:rPr>
          <w:rFonts w:asciiTheme="minorEastAsia" w:hAnsiTheme="minorEastAsia" w:hint="eastAsia"/>
          <w:sz w:val="24"/>
          <w:szCs w:val="24"/>
        </w:rPr>
        <w:t xml:space="preserve">          </w:t>
      </w:r>
    </w:p>
    <w:p w14:paraId="29F274BD" w14:textId="1C2BB7B0" w:rsidR="00470272" w:rsidRDefault="00C62C68" w:rsidP="00C62C68">
      <w:pPr>
        <w:ind w:firstLineChars="800" w:firstLine="1920"/>
        <w:rPr>
          <w:rFonts w:ascii="微软雅黑" w:eastAsia="微软雅黑" w:hAnsi="微软雅黑"/>
          <w:b/>
          <w:szCs w:val="21"/>
        </w:rPr>
      </w:pPr>
      <w:r w:rsidRPr="005B72A4"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3600F816" wp14:editId="5E3A477F">
            <wp:extent cx="2256790" cy="3829732"/>
            <wp:effectExtent l="19050" t="19050" r="10160" b="18415"/>
            <wp:docPr id="13" name="图片 13" descr="C:\Users\zd\Documents\Tencent Files\107465021\FileRecv\MobileFile\B1536DC15CC66FCD29E9C09B8C2C5C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d\Documents\Tencent Files\107465021\FileRecv\MobileFile\B1536DC15CC66FCD29E9C09B8C2C5C6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13"/>
                    <a:stretch/>
                  </pic:blipFill>
                  <pic:spPr bwMode="auto">
                    <a:xfrm>
                      <a:off x="0" y="0"/>
                      <a:ext cx="2280090" cy="386927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D5B55D" wp14:editId="2D9BB602">
                <wp:simplePos x="0" y="0"/>
                <wp:positionH relativeFrom="column">
                  <wp:posOffset>904875</wp:posOffset>
                </wp:positionH>
                <wp:positionV relativeFrom="paragraph">
                  <wp:posOffset>3333750</wp:posOffset>
                </wp:positionV>
                <wp:extent cx="304800" cy="409575"/>
                <wp:effectExtent l="9525" t="9525" r="57150" b="47625"/>
                <wp:wrapNone/>
                <wp:docPr id="9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0" cy="4095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236992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1" o:spid="_x0000_s1026" type="#_x0000_t32" style="position:absolute;left:0;text-align:left;margin-left:71.25pt;margin-top:262.5pt;width:24pt;height:32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" strokecolor="red">
                <v:stroke endarrow="block"/>
              </v:shape>
            </w:pict>
          </mc:Fallback>
        </mc:AlternateContent>
      </w:r>
      <w:r>
        <w:rPr>
          <w:rFonts w:asciiTheme="minorEastAsia" w:hAnsiTheme="minor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A24311" wp14:editId="70F3C2EE">
                <wp:simplePos x="0" y="0"/>
                <wp:positionH relativeFrom="column">
                  <wp:posOffset>127000</wp:posOffset>
                </wp:positionH>
                <wp:positionV relativeFrom="paragraph">
                  <wp:posOffset>2905125</wp:posOffset>
                </wp:positionV>
                <wp:extent cx="701675" cy="771525"/>
                <wp:effectExtent l="0" t="0" r="3175" b="9525"/>
                <wp:wrapNone/>
                <wp:docPr id="10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1675" cy="7715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  <a:alpha val="50000"/>
                          </a:schemeClr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E156CD" w14:textId="77777777" w:rsidR="00C62C68" w:rsidRPr="0078717F" w:rsidRDefault="00C62C68" w:rsidP="00C62C68">
                            <w:pPr>
                              <w:rPr>
                                <w:rFonts w:asciiTheme="minorEastAsia" w:hAnsiTheme="minorEastAsia"/>
                                <w:b/>
                              </w:rPr>
                            </w:pPr>
                            <w:r w:rsidRPr="0078717F">
                              <w:rPr>
                                <w:rFonts w:asciiTheme="minorEastAsia" w:hAnsiTheme="minorEastAsia" w:hint="eastAsia"/>
                                <w:b/>
                              </w:rPr>
                              <w:t>点击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</w:rPr>
                              <w:t>“其他登录方式”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A24311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0pt;margin-top:228.75pt;width:55.25pt;height:6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" fillcolor="#b6dde8 [1304]" strokecolor="red">
                <v:fill opacity="32896f"/>
                <v:textbox>
                  <w:txbxContent>
                    <w:p w14:paraId="09E156CD" w14:textId="77777777" w:rsidR="00C62C68" w:rsidRPr="0078717F" w:rsidRDefault="00C62C68" w:rsidP="00C62C68">
                      <w:pPr>
                        <w:rPr>
                          <w:rFonts w:asciiTheme="minorEastAsia" w:hAnsiTheme="minorEastAsia"/>
                          <w:b/>
                        </w:rPr>
                      </w:pPr>
                      <w:r w:rsidRPr="0078717F">
                        <w:rPr>
                          <w:rFonts w:asciiTheme="minorEastAsia" w:hAnsiTheme="minorEastAsia" w:hint="eastAsia"/>
                          <w:b/>
                        </w:rPr>
                        <w:t>点击</w:t>
                      </w:r>
                      <w:r>
                        <w:rPr>
                          <w:rFonts w:asciiTheme="minorEastAsia" w:hAnsiTheme="minorEastAsia" w:hint="eastAsia"/>
                          <w:b/>
                        </w:rPr>
                        <w:t>“其他登录方式”</w:t>
                      </w:r>
                    </w:p>
                  </w:txbxContent>
                </v:textbox>
              </v:shape>
            </w:pict>
          </mc:Fallback>
        </mc:AlternateContent>
      </w:r>
      <w:r w:rsidRPr="00D14E3E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Theme="minorEastAsia" w:hAnsiTheme="minorEastAsia"/>
          <w:noProof/>
          <w:sz w:val="24"/>
          <w:szCs w:val="24"/>
        </w:rPr>
        <w:t xml:space="preserve"> </w:t>
      </w:r>
      <w:r w:rsidR="006A39BE">
        <w:rPr>
          <w:rFonts w:asciiTheme="minorEastAsia" w:hAnsiTheme="minorEastAsia"/>
          <w:noProof/>
          <w:sz w:val="24"/>
          <w:szCs w:val="24"/>
        </w:rPr>
        <w:t xml:space="preserve">  </w:t>
      </w:r>
      <w:r>
        <w:rPr>
          <w:rFonts w:asciiTheme="minorEastAsia" w:hAnsiTheme="minorEastAsia"/>
          <w:noProof/>
          <w:sz w:val="24"/>
          <w:szCs w:val="24"/>
        </w:rPr>
        <w:drawing>
          <wp:inline distT="0" distB="0" distL="0" distR="0" wp14:anchorId="271779FB" wp14:editId="0284EC47">
            <wp:extent cx="2048406" cy="3846830"/>
            <wp:effectExtent l="19050" t="19050" r="28575" b="203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773" cy="38850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0C41F6" w14:textId="3B13A530" w:rsidR="006A39BE" w:rsidRDefault="006A39BE" w:rsidP="006A39BE">
      <w:pPr>
        <w:ind w:firstLineChars="800" w:firstLine="1680"/>
        <w:jc w:val="center"/>
        <w:rPr>
          <w:rFonts w:ascii="微软雅黑" w:eastAsia="微软雅黑" w:hAnsi="微软雅黑"/>
          <w:b/>
          <w:szCs w:val="21"/>
        </w:rPr>
      </w:pPr>
      <w:r w:rsidRPr="00E051CC">
        <w:rPr>
          <w:rFonts w:ascii="微软雅黑" w:eastAsia="微软雅黑" w:hAnsi="微软雅黑"/>
          <w:b/>
          <w:noProof/>
          <w:szCs w:val="21"/>
        </w:rPr>
        <w:lastRenderedPageBreak/>
        <w:drawing>
          <wp:inline distT="0" distB="0" distL="0" distR="0" wp14:anchorId="7BB4F049" wp14:editId="67731628">
            <wp:extent cx="2461635" cy="5327374"/>
            <wp:effectExtent l="19050" t="0" r="0" b="0"/>
            <wp:docPr id="4" name="图片 3" descr="激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激活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1038" cy="5326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2680C" w14:textId="583DDED2" w:rsidR="00543DA0" w:rsidRPr="00E051CC" w:rsidRDefault="006A39BE" w:rsidP="00E051CC">
      <w:pPr>
        <w:ind w:firstLineChars="800" w:firstLine="1680"/>
        <w:rPr>
          <w:rFonts w:ascii="微软雅黑" w:eastAsia="微软雅黑" w:hAnsi="微软雅黑"/>
          <w:b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选择任意一种方式</w:t>
      </w:r>
      <w:r w:rsidR="00543DA0" w:rsidRPr="00E051CC">
        <w:rPr>
          <w:rFonts w:ascii="微软雅黑" w:eastAsia="微软雅黑" w:hAnsi="微软雅黑" w:hint="eastAsia"/>
          <w:b/>
          <w:szCs w:val="21"/>
        </w:rPr>
        <w:t>考试结束后，点击“</w:t>
      </w:r>
      <w:r w:rsidR="00543DA0" w:rsidRPr="006A39BE">
        <w:rPr>
          <w:rFonts w:ascii="微软雅黑" w:eastAsia="微软雅黑" w:hAnsi="微软雅黑" w:hint="eastAsia"/>
          <w:b/>
          <w:color w:val="FF0000"/>
          <w:szCs w:val="21"/>
        </w:rPr>
        <w:t>激活借阅</w:t>
      </w:r>
      <w:r w:rsidR="00543DA0" w:rsidRPr="00E051CC">
        <w:rPr>
          <w:rFonts w:ascii="微软雅黑" w:eastAsia="微软雅黑" w:hAnsi="微软雅黑" w:hint="eastAsia"/>
          <w:b/>
          <w:szCs w:val="21"/>
        </w:rPr>
        <w:t>”，出现上图表示借阅证激活，可以正常借书。</w:t>
      </w:r>
    </w:p>
    <w:sectPr w:rsidR="00543DA0" w:rsidRPr="00E051CC" w:rsidSect="00F31F7B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3C47C9" w14:textId="77777777" w:rsidR="00784AF9" w:rsidRDefault="00784AF9" w:rsidP="002414DD">
      <w:r>
        <w:separator/>
      </w:r>
    </w:p>
  </w:endnote>
  <w:endnote w:type="continuationSeparator" w:id="0">
    <w:p w14:paraId="7804ED52" w14:textId="77777777" w:rsidR="00784AF9" w:rsidRDefault="00784AF9" w:rsidP="002414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CDEB4E" w14:textId="77777777" w:rsidR="00784AF9" w:rsidRDefault="00784AF9" w:rsidP="002414DD">
      <w:r>
        <w:separator/>
      </w:r>
    </w:p>
  </w:footnote>
  <w:footnote w:type="continuationSeparator" w:id="0">
    <w:p w14:paraId="3F382089" w14:textId="77777777" w:rsidR="00784AF9" w:rsidRDefault="00784AF9" w:rsidP="002414D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552"/>
    <w:rsid w:val="00022DC5"/>
    <w:rsid w:val="0006201D"/>
    <w:rsid w:val="00071BB3"/>
    <w:rsid w:val="000B5883"/>
    <w:rsid w:val="000C60B2"/>
    <w:rsid w:val="000E375A"/>
    <w:rsid w:val="00112CA3"/>
    <w:rsid w:val="00150FF5"/>
    <w:rsid w:val="001D2C12"/>
    <w:rsid w:val="001E6E73"/>
    <w:rsid w:val="001F4AA5"/>
    <w:rsid w:val="0020118D"/>
    <w:rsid w:val="00211CB3"/>
    <w:rsid w:val="00212FCE"/>
    <w:rsid w:val="002414DD"/>
    <w:rsid w:val="00266C1B"/>
    <w:rsid w:val="00271539"/>
    <w:rsid w:val="00287C0E"/>
    <w:rsid w:val="002C4FB0"/>
    <w:rsid w:val="002D1628"/>
    <w:rsid w:val="002E6B0A"/>
    <w:rsid w:val="00330E2E"/>
    <w:rsid w:val="003553E7"/>
    <w:rsid w:val="003843D8"/>
    <w:rsid w:val="00386466"/>
    <w:rsid w:val="003E2CB5"/>
    <w:rsid w:val="00463725"/>
    <w:rsid w:val="00470272"/>
    <w:rsid w:val="00480338"/>
    <w:rsid w:val="00484662"/>
    <w:rsid w:val="0049690F"/>
    <w:rsid w:val="00497571"/>
    <w:rsid w:val="004E557C"/>
    <w:rsid w:val="00530986"/>
    <w:rsid w:val="00543DA0"/>
    <w:rsid w:val="00555CE7"/>
    <w:rsid w:val="005820F2"/>
    <w:rsid w:val="005927D3"/>
    <w:rsid w:val="005B72A4"/>
    <w:rsid w:val="005F6F37"/>
    <w:rsid w:val="0063112E"/>
    <w:rsid w:val="006700FE"/>
    <w:rsid w:val="00672314"/>
    <w:rsid w:val="006977BB"/>
    <w:rsid w:val="006A39BE"/>
    <w:rsid w:val="006C01B8"/>
    <w:rsid w:val="006C1CF1"/>
    <w:rsid w:val="006E1CB3"/>
    <w:rsid w:val="00732154"/>
    <w:rsid w:val="00747A76"/>
    <w:rsid w:val="00747EF2"/>
    <w:rsid w:val="00756C6A"/>
    <w:rsid w:val="0076119D"/>
    <w:rsid w:val="007742BD"/>
    <w:rsid w:val="00784AF9"/>
    <w:rsid w:val="0078717F"/>
    <w:rsid w:val="007A515B"/>
    <w:rsid w:val="00832F88"/>
    <w:rsid w:val="0087103B"/>
    <w:rsid w:val="0087767C"/>
    <w:rsid w:val="0089191D"/>
    <w:rsid w:val="00892328"/>
    <w:rsid w:val="008B628D"/>
    <w:rsid w:val="008C03BD"/>
    <w:rsid w:val="009365B2"/>
    <w:rsid w:val="009733B9"/>
    <w:rsid w:val="009B59F4"/>
    <w:rsid w:val="009E7807"/>
    <w:rsid w:val="009F6B8F"/>
    <w:rsid w:val="00A06914"/>
    <w:rsid w:val="00A86C41"/>
    <w:rsid w:val="00AA221A"/>
    <w:rsid w:val="00AB42FC"/>
    <w:rsid w:val="00B12723"/>
    <w:rsid w:val="00B1305E"/>
    <w:rsid w:val="00B65827"/>
    <w:rsid w:val="00B92CE8"/>
    <w:rsid w:val="00BA2BC9"/>
    <w:rsid w:val="00BB061C"/>
    <w:rsid w:val="00BC6552"/>
    <w:rsid w:val="00C03CA0"/>
    <w:rsid w:val="00C62C68"/>
    <w:rsid w:val="00C873DA"/>
    <w:rsid w:val="00C925C2"/>
    <w:rsid w:val="00CB5264"/>
    <w:rsid w:val="00CC181D"/>
    <w:rsid w:val="00CE315C"/>
    <w:rsid w:val="00CE363B"/>
    <w:rsid w:val="00CF5BFC"/>
    <w:rsid w:val="00D02A8A"/>
    <w:rsid w:val="00D14ADA"/>
    <w:rsid w:val="00D14E3E"/>
    <w:rsid w:val="00D33E19"/>
    <w:rsid w:val="00D601E0"/>
    <w:rsid w:val="00D905E6"/>
    <w:rsid w:val="00E051CC"/>
    <w:rsid w:val="00E224F8"/>
    <w:rsid w:val="00E813B6"/>
    <w:rsid w:val="00E843F8"/>
    <w:rsid w:val="00E918A5"/>
    <w:rsid w:val="00EA074F"/>
    <w:rsid w:val="00EB632B"/>
    <w:rsid w:val="00EF423B"/>
    <w:rsid w:val="00F31F7B"/>
    <w:rsid w:val="00F52FEC"/>
    <w:rsid w:val="00FB4B95"/>
    <w:rsid w:val="00FC351F"/>
    <w:rsid w:val="00FD20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01B66E"/>
  <w15:docId w15:val="{B1FB08E5-B756-4C05-B3D7-27E3B85E57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56C6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1F7B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F31F7B"/>
    <w:rPr>
      <w:sz w:val="18"/>
      <w:szCs w:val="18"/>
    </w:rPr>
  </w:style>
  <w:style w:type="character" w:styleId="a5">
    <w:name w:val="Hyperlink"/>
    <w:basedOn w:val="a0"/>
    <w:uiPriority w:val="99"/>
    <w:unhideWhenUsed/>
    <w:rsid w:val="00F31F7B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2414D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2414DD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2414D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2414DD"/>
    <w:rPr>
      <w:sz w:val="18"/>
      <w:szCs w:val="18"/>
    </w:rPr>
  </w:style>
  <w:style w:type="paragraph" w:styleId="aa">
    <w:name w:val="Normal (Web)"/>
    <w:basedOn w:val="a"/>
    <w:uiPriority w:val="99"/>
    <w:semiHidden/>
    <w:unhideWhenUsed/>
    <w:rsid w:val="00022DC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6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2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25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5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64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4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m.5read.com/app.html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154</Words>
  <Characters>881</Characters>
  <Application>Microsoft Office Word</Application>
  <DocSecurity>0</DocSecurity>
  <Lines>7</Lines>
  <Paragraphs>2</Paragraphs>
  <ScaleCrop>false</ScaleCrop>
  <Company>微软中国</Company>
  <LinksUpToDate>false</LinksUpToDate>
  <CharactersWithSpaces>1033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NTKO</dc:creator>
  <cp:lastModifiedBy>dell</cp:lastModifiedBy>
  <cp:revision>6</cp:revision>
  <dcterms:created xsi:type="dcterms:W3CDTF">2024-07-12T01:32:00Z</dcterms:created>
  <dcterms:modified xsi:type="dcterms:W3CDTF">2024-07-12T01:57:00Z</dcterms:modified>
</cp:coreProperties>
</file>